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777CBD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 </w:t>
      </w:r>
      <w:r w:rsidR="00DB4552" w:rsidRPr="00777CBD">
        <w:rPr>
          <w:rFonts w:ascii="Times New Roman" w:eastAsia="SimHei" w:hAnsi="Times New Roman" w:cs="Times New Roman"/>
          <w:b/>
          <w:i/>
          <w:color w:val="FF0000"/>
        </w:rPr>
        <w:t>Макарова Наталья Сергеевна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697420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D5709F">
              <w:rPr>
                <w:rFonts w:cs="Times New Roman"/>
                <w:sz w:val="24"/>
                <w:szCs w:val="24"/>
                <w:bdr w:val="none" w:sz="0" w:space="0" w:color="auto" w:frame="1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DB4552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высшего профессионального образования Московский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экономический институт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CB0CD5" w:rsidRDefault="00DB4552" w:rsidP="009D029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030900 Юриспруденция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DB4552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B4552">
              <w:rPr>
                <w:rFonts w:eastAsia="Calibri" w:cs="Times New Roman"/>
                <w:sz w:val="24"/>
                <w:szCs w:val="24"/>
              </w:rPr>
              <w:t>Бакалавр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DB4552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2014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697420" w:rsidRDefault="00871CD2" w:rsidP="00871CD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Профессиональная переподготовка Автономная некоммерческая организация высшего образования «Институт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Верхневолжье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71CD2" w:rsidRDefault="00871CD2" w:rsidP="00871CD2">
            <w:pPr>
              <w:ind w:firstLine="0"/>
              <w:jc w:val="left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>Воспитатель  дошкольных образовательных учреждений</w:t>
            </w:r>
          </w:p>
          <w:p w:rsidR="00871CD2" w:rsidRPr="00871CD2" w:rsidRDefault="00871CD2" w:rsidP="00871CD2">
            <w:pPr>
              <w:ind w:firstLine="0"/>
              <w:jc w:val="left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>«Дошкольное образование»</w:t>
            </w:r>
          </w:p>
        </w:tc>
      </w:tr>
    </w:tbl>
    <w:p w:rsidR="00CE48F9" w:rsidRPr="00777CBD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</w:t>
      </w:r>
      <w:r w:rsidR="001A0B60" w:rsidRPr="00777CBD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DF1809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DF1809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11</w:t>
            </w:r>
            <w:r w:rsidR="00777CBD" w:rsidRPr="00DF1809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CB0CD5"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777CBD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bookmarkStart w:id="0" w:name="_GoBack"/>
            <w:r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</w:t>
            </w:r>
            <w:bookmarkEnd w:id="0"/>
            <w:r w:rsidR="001A1ABC"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u w:val="single"/>
                <w:shd w:val="clear" w:color="auto" w:fill="FFFFFF"/>
              </w:rPr>
              <w:t>года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DB4552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proofErr w:type="gramStart"/>
            <w:r w:rsidRPr="00537676">
              <w:rPr>
                <w:rFonts w:cs="Times New Roman"/>
                <w:sz w:val="24"/>
                <w:szCs w:val="24"/>
              </w:rPr>
              <w:t>Аттестована</w:t>
            </w:r>
            <w:proofErr w:type="gramEnd"/>
            <w:r w:rsidRPr="00537676">
              <w:rPr>
                <w:rFonts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67DEE"/>
    <w:rsid w:val="00277353"/>
    <w:rsid w:val="00287FC9"/>
    <w:rsid w:val="00296566"/>
    <w:rsid w:val="002A5960"/>
    <w:rsid w:val="00306B9E"/>
    <w:rsid w:val="00312B18"/>
    <w:rsid w:val="00337655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65356F"/>
    <w:rsid w:val="00664E48"/>
    <w:rsid w:val="00697420"/>
    <w:rsid w:val="00777CBD"/>
    <w:rsid w:val="0078174D"/>
    <w:rsid w:val="007A12B2"/>
    <w:rsid w:val="007D5145"/>
    <w:rsid w:val="007E4ADD"/>
    <w:rsid w:val="008015DD"/>
    <w:rsid w:val="00871CD2"/>
    <w:rsid w:val="00883F86"/>
    <w:rsid w:val="0090413F"/>
    <w:rsid w:val="009177EF"/>
    <w:rsid w:val="00940308"/>
    <w:rsid w:val="00952E05"/>
    <w:rsid w:val="009849BF"/>
    <w:rsid w:val="009C37C9"/>
    <w:rsid w:val="009D0298"/>
    <w:rsid w:val="009E518F"/>
    <w:rsid w:val="00A33EBA"/>
    <w:rsid w:val="00AD4CFF"/>
    <w:rsid w:val="00B31D86"/>
    <w:rsid w:val="00B85498"/>
    <w:rsid w:val="00BE55FA"/>
    <w:rsid w:val="00BF43F0"/>
    <w:rsid w:val="00CB0CD5"/>
    <w:rsid w:val="00CE48F9"/>
    <w:rsid w:val="00DB4552"/>
    <w:rsid w:val="00DC11B6"/>
    <w:rsid w:val="00DF1809"/>
    <w:rsid w:val="00E27609"/>
    <w:rsid w:val="00E31C97"/>
    <w:rsid w:val="00E93BD5"/>
    <w:rsid w:val="00EC1084"/>
    <w:rsid w:val="00F011F6"/>
    <w:rsid w:val="00F8306C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Гладышева Татьяна Юрьевна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35</cp:revision>
  <dcterms:created xsi:type="dcterms:W3CDTF">2021-04-11T16:22:00Z</dcterms:created>
  <dcterms:modified xsi:type="dcterms:W3CDTF">2021-07-22T20:07:00Z</dcterms:modified>
</cp:coreProperties>
</file>